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9" w:rsidRPr="0084208E" w:rsidRDefault="00285969" w:rsidP="0084208E">
      <w:pPr>
        <w:jc w:val="both"/>
        <w:rPr>
          <w:rFonts w:ascii="Arial" w:hAnsi="Arial"/>
          <w:b/>
          <w:smallCaps/>
        </w:rPr>
      </w:pPr>
      <w:bookmarkStart w:id="0" w:name="_GoBack"/>
      <w:r w:rsidRPr="0084208E">
        <w:rPr>
          <w:rFonts w:ascii="Arial" w:hAnsi="Arial"/>
          <w:b/>
          <w:smallCaps/>
        </w:rPr>
        <w:t>Addressing the Goals and Objectives of the Feed the Future Initiative</w:t>
      </w:r>
      <w:r w:rsidR="000E05FB">
        <w:rPr>
          <w:rFonts w:ascii="Arial" w:hAnsi="Arial"/>
          <w:b/>
          <w:smallCaps/>
        </w:rPr>
        <w:t>:</w:t>
      </w:r>
      <w:r w:rsidRPr="0084208E">
        <w:rPr>
          <w:rFonts w:ascii="Arial" w:hAnsi="Arial"/>
          <w:b/>
          <w:smallCaps/>
        </w:rPr>
        <w:t xml:space="preserve"> Enhancing the Profitability of Small Aquaculture Operations in Ghana, Kenya, and Tanzania</w:t>
      </w:r>
    </w:p>
    <w:p w:rsidR="0084208E" w:rsidRPr="0084208E" w:rsidRDefault="0084208E" w:rsidP="0084208E">
      <w:pPr>
        <w:jc w:val="both"/>
        <w:rPr>
          <w:rFonts w:ascii="Arial" w:hAnsi="Arial"/>
          <w:sz w:val="20"/>
        </w:rPr>
      </w:pPr>
      <w:r w:rsidRPr="0084208E">
        <w:rPr>
          <w:rFonts w:ascii="Arial" w:hAnsi="Arial"/>
          <w:sz w:val="20"/>
        </w:rPr>
        <w:t>Stephanie Ichien* and Hillary Egna</w:t>
      </w:r>
    </w:p>
    <w:bookmarkEnd w:id="0"/>
    <w:p w:rsidR="0084208E" w:rsidRPr="0084208E" w:rsidRDefault="0084208E" w:rsidP="0084208E">
      <w:pPr>
        <w:jc w:val="both"/>
        <w:rPr>
          <w:rFonts w:ascii="Arial" w:hAnsi="Arial"/>
          <w:sz w:val="20"/>
        </w:rPr>
      </w:pPr>
      <w:r w:rsidRPr="0084208E">
        <w:rPr>
          <w:rFonts w:ascii="Arial" w:hAnsi="Arial"/>
          <w:sz w:val="20"/>
        </w:rPr>
        <w:t>AquaFish@oregonstate.edu</w:t>
      </w:r>
    </w:p>
    <w:p w:rsidR="0084208E" w:rsidRDefault="0084208E" w:rsidP="0084208E">
      <w:pPr>
        <w:jc w:val="both"/>
        <w:rPr>
          <w:rFonts w:ascii="Arial" w:hAnsi="Arial"/>
          <w:caps/>
        </w:rPr>
      </w:pPr>
    </w:p>
    <w:p w:rsidR="00660810" w:rsidRDefault="00AA28FC" w:rsidP="0084208E">
      <w:pPr>
        <w:jc w:val="both"/>
        <w:rPr>
          <w:rFonts w:ascii="Arial" w:hAnsi="Arial"/>
        </w:rPr>
      </w:pPr>
      <w:r>
        <w:rPr>
          <w:rFonts w:ascii="Arial" w:hAnsi="Arial"/>
        </w:rPr>
        <w:t xml:space="preserve">The Aquaculture &amp; Fisheries Collaborative </w:t>
      </w:r>
      <w:r w:rsidR="000E05FB">
        <w:rPr>
          <w:rFonts w:ascii="Arial" w:hAnsi="Arial"/>
        </w:rPr>
        <w:t xml:space="preserve">Research </w:t>
      </w:r>
      <w:r>
        <w:rPr>
          <w:rFonts w:ascii="Arial" w:hAnsi="Arial"/>
        </w:rPr>
        <w:t>Support Program (AquaFish CRSP), located at Oregon State University</w:t>
      </w:r>
      <w:r w:rsidR="00512C8D">
        <w:rPr>
          <w:rFonts w:ascii="Arial" w:hAnsi="Arial"/>
        </w:rPr>
        <w:t>,</w:t>
      </w:r>
      <w:r>
        <w:rPr>
          <w:rFonts w:ascii="Arial" w:hAnsi="Arial"/>
        </w:rPr>
        <w:t xml:space="preserve"> brings together resources from US</w:t>
      </w:r>
      <w:r w:rsidR="0085577D">
        <w:rPr>
          <w:rFonts w:ascii="Arial" w:hAnsi="Arial"/>
        </w:rPr>
        <w:t xml:space="preserve"> a</w:t>
      </w:r>
      <w:r w:rsidR="000E05FB">
        <w:rPr>
          <w:rFonts w:ascii="Arial" w:hAnsi="Arial"/>
        </w:rPr>
        <w:t>nd host country i</w:t>
      </w:r>
      <w:r w:rsidR="00B434DC">
        <w:rPr>
          <w:rFonts w:ascii="Arial" w:hAnsi="Arial"/>
        </w:rPr>
        <w:t>nstitution</w:t>
      </w:r>
      <w:r w:rsidR="000E05FB">
        <w:rPr>
          <w:rFonts w:ascii="Arial" w:hAnsi="Arial"/>
        </w:rPr>
        <w:t>s</w:t>
      </w:r>
      <w:r w:rsidR="00B434DC">
        <w:rPr>
          <w:rFonts w:ascii="Arial" w:hAnsi="Arial"/>
        </w:rPr>
        <w:t xml:space="preserve"> to </w:t>
      </w:r>
      <w:r w:rsidR="00B434DC" w:rsidRPr="0084208E">
        <w:rPr>
          <w:rFonts w:ascii="Arial" w:hAnsi="Arial"/>
        </w:rPr>
        <w:t xml:space="preserve">develop sustainable solutions in aquaculture and fisheries for improving health, building wealth, conserving natural environments for future generations, and strengthening poorer societies’ ability to self-govern in ways that respect the sanctity of all. </w:t>
      </w:r>
      <w:r w:rsidR="00B434DC">
        <w:rPr>
          <w:rFonts w:ascii="Arial" w:hAnsi="Arial"/>
        </w:rPr>
        <w:t xml:space="preserve"> </w:t>
      </w:r>
      <w:r w:rsidR="000E05FB">
        <w:rPr>
          <w:rFonts w:ascii="Arial" w:hAnsi="Arial"/>
        </w:rPr>
        <w:t>In a</w:t>
      </w:r>
      <w:r w:rsidR="00F94CD2" w:rsidRPr="0084208E">
        <w:rPr>
          <w:rFonts w:ascii="Arial" w:hAnsi="Arial"/>
        </w:rPr>
        <w:t xml:space="preserve">ligning strategies and goals with Feed the Future (FTF), the US government’s new global hunger and food security initiative, </w:t>
      </w:r>
      <w:r w:rsidR="00795ED6" w:rsidRPr="0084208E">
        <w:rPr>
          <w:rFonts w:ascii="Arial" w:hAnsi="Arial"/>
        </w:rPr>
        <w:t>USAID</w:t>
      </w:r>
      <w:r>
        <w:rPr>
          <w:rFonts w:ascii="Arial" w:hAnsi="Arial"/>
        </w:rPr>
        <w:t xml:space="preserve"> </w:t>
      </w:r>
      <w:r w:rsidR="00795ED6" w:rsidRPr="0084208E">
        <w:rPr>
          <w:rFonts w:ascii="Arial" w:hAnsi="Arial"/>
        </w:rPr>
        <w:t xml:space="preserve">recognizes that </w:t>
      </w:r>
      <w:r w:rsidR="00F94CD2" w:rsidRPr="0084208E">
        <w:rPr>
          <w:rFonts w:ascii="Arial" w:hAnsi="Arial"/>
        </w:rPr>
        <w:t>p</w:t>
      </w:r>
      <w:r w:rsidR="004F797F" w:rsidRPr="0084208E">
        <w:rPr>
          <w:rFonts w:ascii="Arial" w:hAnsi="Arial"/>
        </w:rPr>
        <w:t>roviding the poor with better access to well managed water resources can help eradicate poverty</w:t>
      </w:r>
      <w:r w:rsidR="00F94CD2" w:rsidRPr="0084208E">
        <w:rPr>
          <w:rFonts w:ascii="Arial" w:hAnsi="Arial"/>
        </w:rPr>
        <w:t xml:space="preserve"> and </w:t>
      </w:r>
      <w:r w:rsidR="00795ED6" w:rsidRPr="0084208E">
        <w:rPr>
          <w:rFonts w:ascii="Arial" w:hAnsi="Arial"/>
        </w:rPr>
        <w:t>improve</w:t>
      </w:r>
      <w:r w:rsidR="00F4376D" w:rsidRPr="0084208E">
        <w:rPr>
          <w:rFonts w:ascii="Arial" w:hAnsi="Arial"/>
        </w:rPr>
        <w:t xml:space="preserve"> live</w:t>
      </w:r>
      <w:r w:rsidR="00F94CD2" w:rsidRPr="0084208E">
        <w:rPr>
          <w:rFonts w:ascii="Arial" w:hAnsi="Arial"/>
        </w:rPr>
        <w:t>lihoods, health, and ecosystems</w:t>
      </w:r>
      <w:r w:rsidR="00F4376D" w:rsidRPr="0084208E">
        <w:rPr>
          <w:rFonts w:ascii="Arial" w:hAnsi="Arial"/>
        </w:rPr>
        <w:t>.</w:t>
      </w:r>
      <w:r w:rsidR="00F94CD2" w:rsidRPr="0084208E">
        <w:rPr>
          <w:rFonts w:ascii="Arial" w:hAnsi="Arial"/>
        </w:rPr>
        <w:t xml:space="preserve"> </w:t>
      </w:r>
      <w:r w:rsidR="00B434DC">
        <w:rPr>
          <w:rFonts w:ascii="Arial" w:hAnsi="Arial"/>
        </w:rPr>
        <w:t xml:space="preserve">In 2010, AquaFish CRSP received </w:t>
      </w:r>
      <w:r w:rsidR="000E05FB">
        <w:rPr>
          <w:rFonts w:ascii="Arial" w:hAnsi="Arial"/>
        </w:rPr>
        <w:t>funding</w:t>
      </w:r>
      <w:r w:rsidR="00B434DC">
        <w:rPr>
          <w:rFonts w:ascii="Arial" w:hAnsi="Arial"/>
        </w:rPr>
        <w:t xml:space="preserve"> from </w:t>
      </w:r>
      <w:r w:rsidR="003C4BE3">
        <w:rPr>
          <w:rFonts w:ascii="Arial" w:hAnsi="Arial"/>
        </w:rPr>
        <w:t xml:space="preserve">USAID </w:t>
      </w:r>
      <w:r w:rsidR="000E05FB">
        <w:rPr>
          <w:rFonts w:ascii="Arial" w:hAnsi="Arial"/>
        </w:rPr>
        <w:t xml:space="preserve">for a </w:t>
      </w:r>
      <w:r w:rsidR="009B14AA">
        <w:rPr>
          <w:rFonts w:ascii="Arial" w:hAnsi="Arial"/>
        </w:rPr>
        <w:t>three-year</w:t>
      </w:r>
      <w:r w:rsidR="000E05FB">
        <w:rPr>
          <w:rFonts w:ascii="Arial" w:hAnsi="Arial"/>
        </w:rPr>
        <w:t xml:space="preserve"> project </w:t>
      </w:r>
      <w:r w:rsidR="003C4BE3">
        <w:rPr>
          <w:rFonts w:ascii="Arial" w:hAnsi="Arial"/>
        </w:rPr>
        <w:t xml:space="preserve">to enhance </w:t>
      </w:r>
      <w:r w:rsidR="00660810">
        <w:rPr>
          <w:rFonts w:ascii="Arial" w:hAnsi="Arial"/>
        </w:rPr>
        <w:t>small-scale</w:t>
      </w:r>
      <w:r w:rsidR="003C4BE3">
        <w:rPr>
          <w:rFonts w:ascii="Arial" w:hAnsi="Arial"/>
        </w:rPr>
        <w:t xml:space="preserve"> aquaculture operation</w:t>
      </w:r>
      <w:r w:rsidR="000E05FB">
        <w:rPr>
          <w:rFonts w:ascii="Arial" w:hAnsi="Arial"/>
        </w:rPr>
        <w:t>s in Ghana, Kenya, and Tanzania.</w:t>
      </w:r>
      <w:r w:rsidR="003C4BE3">
        <w:rPr>
          <w:rFonts w:ascii="Arial" w:hAnsi="Arial"/>
        </w:rPr>
        <w:t xml:space="preserve"> </w:t>
      </w:r>
      <w:r w:rsidR="00C952BB" w:rsidRPr="0084208E">
        <w:rPr>
          <w:rFonts w:ascii="Arial" w:hAnsi="Arial"/>
        </w:rPr>
        <w:t xml:space="preserve"> </w:t>
      </w:r>
      <w:r w:rsidR="00660810">
        <w:rPr>
          <w:rFonts w:ascii="Arial" w:hAnsi="Arial"/>
        </w:rPr>
        <w:t>This project works toward reducing the prevalence of poverty by accelerating inclusive agriculture sector growth through improved agriculture productivity, expanded markets and trade, and increased economic resilience in vulnerable rural communities.  Usi</w:t>
      </w:r>
      <w:r w:rsidR="00C0153E">
        <w:rPr>
          <w:rFonts w:ascii="Arial" w:hAnsi="Arial"/>
        </w:rPr>
        <w:t>ng three components of outreach</w:t>
      </w:r>
      <w:r w:rsidR="000E05FB">
        <w:rPr>
          <w:rFonts w:ascii="Arial" w:hAnsi="Arial"/>
        </w:rPr>
        <w:t>—</w:t>
      </w:r>
      <w:r w:rsidR="00C0153E">
        <w:rPr>
          <w:rFonts w:ascii="Arial" w:hAnsi="Arial"/>
        </w:rPr>
        <w:t>central media, demonstration</w:t>
      </w:r>
      <w:r w:rsidR="00512C8D">
        <w:rPr>
          <w:rFonts w:ascii="Arial" w:hAnsi="Arial"/>
        </w:rPr>
        <w:t>s</w:t>
      </w:r>
      <w:r w:rsidR="00C0153E">
        <w:rPr>
          <w:rFonts w:ascii="Arial" w:hAnsi="Arial"/>
        </w:rPr>
        <w:t xml:space="preserve">, and lateral </w:t>
      </w:r>
      <w:r w:rsidR="000E05FB">
        <w:rPr>
          <w:rFonts w:ascii="Arial" w:hAnsi="Arial"/>
        </w:rPr>
        <w:t>diffusion—</w:t>
      </w:r>
      <w:r w:rsidR="00660810">
        <w:rPr>
          <w:rFonts w:ascii="Arial" w:hAnsi="Arial"/>
        </w:rPr>
        <w:t xml:space="preserve">this project looks to </w:t>
      </w:r>
      <w:r w:rsidR="009B14AA">
        <w:rPr>
          <w:rFonts w:ascii="Arial" w:hAnsi="Arial"/>
        </w:rPr>
        <w:t>promote the adoption of</w:t>
      </w:r>
      <w:r w:rsidR="000E05FB">
        <w:rPr>
          <w:rFonts w:ascii="Arial" w:hAnsi="Arial"/>
        </w:rPr>
        <w:t xml:space="preserve"> </w:t>
      </w:r>
      <w:r w:rsidR="00512C8D">
        <w:rPr>
          <w:rFonts w:ascii="Arial" w:hAnsi="Arial"/>
        </w:rPr>
        <w:t xml:space="preserve">best management practices </w:t>
      </w:r>
      <w:r w:rsidR="00C0153E">
        <w:rPr>
          <w:rFonts w:ascii="Arial" w:hAnsi="Arial"/>
        </w:rPr>
        <w:t>for pond aquaculture</w:t>
      </w:r>
      <w:r w:rsidR="00660810">
        <w:rPr>
          <w:rFonts w:ascii="Arial" w:hAnsi="Arial"/>
        </w:rPr>
        <w:t xml:space="preserve"> </w:t>
      </w:r>
      <w:r w:rsidR="009B14AA">
        <w:rPr>
          <w:rFonts w:ascii="Arial" w:hAnsi="Arial"/>
        </w:rPr>
        <w:t xml:space="preserve">within </w:t>
      </w:r>
      <w:r w:rsidR="00660810">
        <w:rPr>
          <w:rFonts w:ascii="Arial" w:hAnsi="Arial"/>
        </w:rPr>
        <w:t>three target technologies:</w:t>
      </w:r>
    </w:p>
    <w:p w:rsidR="009B14AA" w:rsidRDefault="00C0153E" w:rsidP="00C0153E">
      <w:pPr>
        <w:pStyle w:val="ListParagraph"/>
        <w:numPr>
          <w:ilvl w:val="0"/>
          <w:numId w:val="1"/>
        </w:numPr>
        <w:jc w:val="both"/>
        <w:rPr>
          <w:rFonts w:ascii="Arial" w:hAnsi="Arial"/>
        </w:rPr>
      </w:pPr>
      <w:r w:rsidRPr="009B14AA">
        <w:rPr>
          <w:rFonts w:ascii="Arial" w:hAnsi="Arial"/>
          <w:b/>
        </w:rPr>
        <w:t>Effluent Management Practices</w:t>
      </w:r>
      <w:r w:rsidRPr="009B14AA">
        <w:rPr>
          <w:rFonts w:ascii="Arial" w:hAnsi="Arial"/>
        </w:rPr>
        <w:t xml:space="preserve">: Includes guidelines on pond operations, settling ponds and vegetation ditches, draining to wetlands, top-releases for partial drainage, and water re-use (by holding or re-circulating to other ponds). </w:t>
      </w:r>
    </w:p>
    <w:p w:rsidR="009B14AA" w:rsidRDefault="00C0153E" w:rsidP="00660810">
      <w:pPr>
        <w:pStyle w:val="ListParagraph"/>
        <w:numPr>
          <w:ilvl w:val="0"/>
          <w:numId w:val="1"/>
        </w:numPr>
        <w:jc w:val="both"/>
        <w:rPr>
          <w:rFonts w:ascii="Arial" w:hAnsi="Arial"/>
        </w:rPr>
      </w:pPr>
      <w:r w:rsidRPr="009B14AA">
        <w:rPr>
          <w:rFonts w:ascii="Arial" w:hAnsi="Arial"/>
          <w:b/>
        </w:rPr>
        <w:t>Nutrient Management Practices</w:t>
      </w:r>
      <w:r w:rsidR="0085577D" w:rsidRPr="009B14AA">
        <w:rPr>
          <w:rFonts w:ascii="Arial" w:hAnsi="Arial"/>
        </w:rPr>
        <w:t>: Include</w:t>
      </w:r>
      <w:r w:rsidR="009B14AA">
        <w:rPr>
          <w:rFonts w:ascii="Arial" w:hAnsi="Arial"/>
        </w:rPr>
        <w:t>s</w:t>
      </w:r>
      <w:r w:rsidR="0085577D" w:rsidRPr="009B14AA">
        <w:rPr>
          <w:rFonts w:ascii="Arial" w:hAnsi="Arial"/>
        </w:rPr>
        <w:t xml:space="preserve"> guidelines relati</w:t>
      </w:r>
      <w:r w:rsidRPr="009B14AA">
        <w:rPr>
          <w:rFonts w:ascii="Arial" w:hAnsi="Arial"/>
        </w:rPr>
        <w:t>n</w:t>
      </w:r>
      <w:r w:rsidR="0085577D" w:rsidRPr="009B14AA">
        <w:rPr>
          <w:rFonts w:ascii="Arial" w:hAnsi="Arial"/>
        </w:rPr>
        <w:t>g</w:t>
      </w:r>
      <w:r w:rsidRPr="009B14AA">
        <w:rPr>
          <w:rFonts w:ascii="Arial" w:hAnsi="Arial"/>
        </w:rPr>
        <w:t xml:space="preserve"> to fertilizing and feeding regimes that avoid wastes or, in worse cases, result in deteriorated water </w:t>
      </w:r>
      <w:r w:rsidR="009B14AA">
        <w:rPr>
          <w:rFonts w:ascii="Arial" w:hAnsi="Arial"/>
        </w:rPr>
        <w:t xml:space="preserve">quality </w:t>
      </w:r>
      <w:r w:rsidRPr="009B14AA">
        <w:rPr>
          <w:rFonts w:ascii="Arial" w:hAnsi="Arial"/>
        </w:rPr>
        <w:t>that th</w:t>
      </w:r>
      <w:r w:rsidR="009B14AA">
        <w:rPr>
          <w:rFonts w:ascii="Arial" w:hAnsi="Arial"/>
        </w:rPr>
        <w:t>reatens the health or condition</w:t>
      </w:r>
      <w:r w:rsidRPr="009B14AA">
        <w:rPr>
          <w:rFonts w:ascii="Arial" w:hAnsi="Arial"/>
        </w:rPr>
        <w:t xml:space="preserve"> of the fish.  </w:t>
      </w:r>
    </w:p>
    <w:p w:rsidR="00B72517" w:rsidRPr="009B14AA" w:rsidRDefault="00C0153E" w:rsidP="00660810">
      <w:pPr>
        <w:pStyle w:val="ListParagraph"/>
        <w:numPr>
          <w:ilvl w:val="0"/>
          <w:numId w:val="1"/>
        </w:numPr>
        <w:jc w:val="both"/>
        <w:rPr>
          <w:rFonts w:ascii="Arial" w:hAnsi="Arial"/>
        </w:rPr>
      </w:pPr>
      <w:r w:rsidRPr="009B14AA">
        <w:rPr>
          <w:rFonts w:ascii="Arial" w:hAnsi="Arial"/>
          <w:b/>
        </w:rPr>
        <w:t>Profitability Analysis</w:t>
      </w:r>
      <w:r w:rsidRPr="009B14AA">
        <w:rPr>
          <w:rFonts w:ascii="Arial" w:hAnsi="Arial"/>
        </w:rPr>
        <w:t xml:space="preserve">: Appropriate stocking and feeding regimes can reduce the cost of production through reduced aeration, better water quality, higher survival, reduced use of medication and chemicals, improved feed </w:t>
      </w:r>
      <w:r w:rsidR="004E3551" w:rsidRPr="009B14AA">
        <w:rPr>
          <w:rFonts w:ascii="Arial" w:hAnsi="Arial"/>
        </w:rPr>
        <w:t>conversions</w:t>
      </w:r>
      <w:r w:rsidR="009B14AA">
        <w:rPr>
          <w:rFonts w:ascii="Arial" w:hAnsi="Arial"/>
        </w:rPr>
        <w:t>, and</w:t>
      </w:r>
      <w:r w:rsidR="00512C8D">
        <w:rPr>
          <w:rFonts w:ascii="Arial" w:hAnsi="Arial"/>
        </w:rPr>
        <w:t xml:space="preserve"> thereby increased </w:t>
      </w:r>
      <w:r w:rsidR="009B14AA">
        <w:rPr>
          <w:rFonts w:ascii="Arial" w:hAnsi="Arial"/>
        </w:rPr>
        <w:t>profitability</w:t>
      </w:r>
      <w:r w:rsidRPr="009B14AA">
        <w:rPr>
          <w:rFonts w:ascii="Arial" w:hAnsi="Arial"/>
        </w:rPr>
        <w:t>.</w:t>
      </w:r>
    </w:p>
    <w:sectPr w:rsidR="00B72517" w:rsidRPr="009B14AA" w:rsidSect="00B725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AA5"/>
    <w:multiLevelType w:val="hybridMultilevel"/>
    <w:tmpl w:val="301C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17"/>
    <w:rsid w:val="000916A2"/>
    <w:rsid w:val="000E05FB"/>
    <w:rsid w:val="00285969"/>
    <w:rsid w:val="003C4BE3"/>
    <w:rsid w:val="004E3551"/>
    <w:rsid w:val="004F797F"/>
    <w:rsid w:val="00512C8D"/>
    <w:rsid w:val="00526166"/>
    <w:rsid w:val="00660810"/>
    <w:rsid w:val="00795ED6"/>
    <w:rsid w:val="007B1317"/>
    <w:rsid w:val="0084099A"/>
    <w:rsid w:val="0084208E"/>
    <w:rsid w:val="0085577D"/>
    <w:rsid w:val="008C16F4"/>
    <w:rsid w:val="009B14AA"/>
    <w:rsid w:val="00A7528B"/>
    <w:rsid w:val="00A879D5"/>
    <w:rsid w:val="00AA28FC"/>
    <w:rsid w:val="00B27A82"/>
    <w:rsid w:val="00B434DC"/>
    <w:rsid w:val="00B72517"/>
    <w:rsid w:val="00C0153E"/>
    <w:rsid w:val="00C952BB"/>
    <w:rsid w:val="00CA0610"/>
    <w:rsid w:val="00F4376D"/>
    <w:rsid w:val="00F94CD2"/>
    <w:rsid w:val="00FA67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6C"/>
    <w:rPr>
      <w:rFonts w:ascii="Times" w:hAnsi="Times"/>
      <w:sz w:val="22"/>
    </w:rPr>
  </w:style>
  <w:style w:type="paragraph" w:styleId="Heading1">
    <w:name w:val="heading 1"/>
    <w:basedOn w:val="Normal"/>
    <w:next w:val="Normal"/>
    <w:link w:val="Heading1Char"/>
    <w:autoRedefine/>
    <w:qFormat/>
    <w:rsid w:val="00753772"/>
    <w:pPr>
      <w:keepNext/>
      <w:keepLines/>
      <w:pBdr>
        <w:top w:val="single" w:sz="4" w:space="1" w:color="auto"/>
      </w:pBdr>
      <w:contextualSpacing/>
      <w:outlineLvl w:val="0"/>
    </w:pPr>
    <w:rPr>
      <w:rFonts w:ascii="Palatino" w:eastAsiaTheme="majorEastAsia" w:hAnsi="Palatino" w:cstheme="majorBidi"/>
      <w:bCs/>
      <w:sz w:val="32"/>
      <w:szCs w:val="32"/>
    </w:rPr>
  </w:style>
  <w:style w:type="paragraph" w:styleId="Heading2">
    <w:name w:val="heading 2"/>
    <w:basedOn w:val="Normal"/>
    <w:next w:val="Normal"/>
    <w:link w:val="Heading2Char"/>
    <w:autoRedefine/>
    <w:qFormat/>
    <w:rsid w:val="00753772"/>
    <w:pPr>
      <w:keepNext/>
      <w:keepLines/>
      <w:contextualSpacing/>
      <w:outlineLvl w:val="1"/>
    </w:pPr>
    <w:rPr>
      <w:rFonts w:ascii="Palatino" w:eastAsiaTheme="majorEastAsia" w:hAnsi="Palatino" w:cstheme="majorBidi"/>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753772"/>
    <w:rPr>
      <w:rFonts w:ascii="Palatino" w:hAnsi="Palatino"/>
      <w:sz w:val="32"/>
      <w:szCs w:val="22"/>
    </w:rPr>
  </w:style>
  <w:style w:type="character" w:customStyle="1" w:styleId="Heading1Char">
    <w:name w:val="Heading 1 Char"/>
    <w:basedOn w:val="DefaultParagraphFont"/>
    <w:link w:val="Heading1"/>
    <w:rsid w:val="00753772"/>
    <w:rPr>
      <w:rFonts w:ascii="Palatino" w:eastAsiaTheme="majorEastAsia" w:hAnsi="Palatino" w:cstheme="majorBidi"/>
      <w:bCs/>
      <w:sz w:val="32"/>
      <w:szCs w:val="32"/>
    </w:rPr>
  </w:style>
  <w:style w:type="character" w:customStyle="1" w:styleId="Heading2Char">
    <w:name w:val="Heading 2 Char"/>
    <w:basedOn w:val="DefaultParagraphFont"/>
    <w:link w:val="Heading2"/>
    <w:rsid w:val="00753772"/>
    <w:rPr>
      <w:rFonts w:ascii="Palatino" w:eastAsiaTheme="majorEastAsia" w:hAnsi="Palatino" w:cstheme="majorBidi"/>
      <w:b/>
      <w:bCs/>
      <w:smallCaps/>
      <w:sz w:val="22"/>
      <w:szCs w:val="26"/>
    </w:rPr>
  </w:style>
  <w:style w:type="paragraph" w:styleId="ListParagraph">
    <w:name w:val="List Paragraph"/>
    <w:basedOn w:val="Normal"/>
    <w:uiPriority w:val="34"/>
    <w:qFormat/>
    <w:rsid w:val="0066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6C"/>
    <w:rPr>
      <w:rFonts w:ascii="Times" w:hAnsi="Times"/>
      <w:sz w:val="22"/>
    </w:rPr>
  </w:style>
  <w:style w:type="paragraph" w:styleId="Heading1">
    <w:name w:val="heading 1"/>
    <w:basedOn w:val="Normal"/>
    <w:next w:val="Normal"/>
    <w:link w:val="Heading1Char"/>
    <w:autoRedefine/>
    <w:qFormat/>
    <w:rsid w:val="00753772"/>
    <w:pPr>
      <w:keepNext/>
      <w:keepLines/>
      <w:pBdr>
        <w:top w:val="single" w:sz="4" w:space="1" w:color="auto"/>
      </w:pBdr>
      <w:contextualSpacing/>
      <w:outlineLvl w:val="0"/>
    </w:pPr>
    <w:rPr>
      <w:rFonts w:ascii="Palatino" w:eastAsiaTheme="majorEastAsia" w:hAnsi="Palatino" w:cstheme="majorBidi"/>
      <w:bCs/>
      <w:sz w:val="32"/>
      <w:szCs w:val="32"/>
    </w:rPr>
  </w:style>
  <w:style w:type="paragraph" w:styleId="Heading2">
    <w:name w:val="heading 2"/>
    <w:basedOn w:val="Normal"/>
    <w:next w:val="Normal"/>
    <w:link w:val="Heading2Char"/>
    <w:autoRedefine/>
    <w:qFormat/>
    <w:rsid w:val="00753772"/>
    <w:pPr>
      <w:keepNext/>
      <w:keepLines/>
      <w:contextualSpacing/>
      <w:outlineLvl w:val="1"/>
    </w:pPr>
    <w:rPr>
      <w:rFonts w:ascii="Palatino" w:eastAsiaTheme="majorEastAsia" w:hAnsi="Palatino" w:cstheme="majorBidi"/>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753772"/>
    <w:rPr>
      <w:rFonts w:ascii="Palatino" w:hAnsi="Palatino"/>
      <w:sz w:val="32"/>
      <w:szCs w:val="22"/>
    </w:rPr>
  </w:style>
  <w:style w:type="character" w:customStyle="1" w:styleId="Heading1Char">
    <w:name w:val="Heading 1 Char"/>
    <w:basedOn w:val="DefaultParagraphFont"/>
    <w:link w:val="Heading1"/>
    <w:rsid w:val="00753772"/>
    <w:rPr>
      <w:rFonts w:ascii="Palatino" w:eastAsiaTheme="majorEastAsia" w:hAnsi="Palatino" w:cstheme="majorBidi"/>
      <w:bCs/>
      <w:sz w:val="32"/>
      <w:szCs w:val="32"/>
    </w:rPr>
  </w:style>
  <w:style w:type="character" w:customStyle="1" w:styleId="Heading2Char">
    <w:name w:val="Heading 2 Char"/>
    <w:basedOn w:val="DefaultParagraphFont"/>
    <w:link w:val="Heading2"/>
    <w:rsid w:val="00753772"/>
    <w:rPr>
      <w:rFonts w:ascii="Palatino" w:eastAsiaTheme="majorEastAsia" w:hAnsi="Palatino" w:cstheme="majorBidi"/>
      <w:b/>
      <w:bCs/>
      <w:smallCaps/>
      <w:sz w:val="22"/>
      <w:szCs w:val="26"/>
    </w:rPr>
  </w:style>
  <w:style w:type="paragraph" w:styleId="ListParagraph">
    <w:name w:val="List Paragraph"/>
    <w:basedOn w:val="Normal"/>
    <w:uiPriority w:val="34"/>
    <w:qFormat/>
    <w:rsid w:val="0066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 Admin</dc:creator>
  <cp:lastModifiedBy>Kevin</cp:lastModifiedBy>
  <cp:revision>2</cp:revision>
  <cp:lastPrinted>2011-01-10T20:23:00Z</cp:lastPrinted>
  <dcterms:created xsi:type="dcterms:W3CDTF">2011-01-12T20:58:00Z</dcterms:created>
  <dcterms:modified xsi:type="dcterms:W3CDTF">2011-01-12T20:58:00Z</dcterms:modified>
</cp:coreProperties>
</file>